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87" w:rsidRPr="00B47900" w:rsidRDefault="00A96787">
      <w:pPr>
        <w:rPr>
          <w:rFonts w:ascii="Times New Roman" w:hAnsi="Times New Roman"/>
          <w:b/>
          <w:sz w:val="22"/>
        </w:rPr>
      </w:pPr>
      <w:r w:rsidRPr="00B47900">
        <w:rPr>
          <w:rFonts w:ascii="Times New Roman" w:hAnsi="Times New Roman"/>
          <w:b/>
          <w:sz w:val="22"/>
        </w:rPr>
        <w:t xml:space="preserve">Table 2. </w:t>
      </w:r>
      <w:r w:rsidRPr="00B47900">
        <w:rPr>
          <w:rFonts w:ascii="Times New Roman" w:hAnsi="Times New Roman" w:cs="Arial"/>
          <w:b/>
          <w:sz w:val="22"/>
        </w:rPr>
        <w:t>Four additional criteria proposed by Fisher in order to identify this rare variant.</w:t>
      </w:r>
    </w:p>
    <w:tbl>
      <w:tblPr>
        <w:tblStyle w:val="TableGrid"/>
        <w:tblW w:w="0" w:type="auto"/>
        <w:tblLook w:val="00BF"/>
      </w:tblPr>
      <w:tblGrid>
        <w:gridCol w:w="468"/>
        <w:gridCol w:w="8388"/>
      </w:tblGrid>
      <w:tr w:rsidR="00A96787" w:rsidRPr="00B47900">
        <w:tc>
          <w:tcPr>
            <w:tcW w:w="468" w:type="dxa"/>
          </w:tcPr>
          <w:p w:rsidR="00A96787" w:rsidRPr="00B47900" w:rsidRDefault="00A96787">
            <w:pPr>
              <w:rPr>
                <w:rFonts w:ascii="Times New Roman" w:hAnsi="Times New Roman"/>
                <w:b/>
                <w:sz w:val="22"/>
              </w:rPr>
            </w:pPr>
            <w:r w:rsidRPr="00B47900">
              <w:rPr>
                <w:rFonts w:ascii="Times New Roman" w:hAnsi="Times New Roman"/>
                <w:b/>
                <w:sz w:val="22"/>
              </w:rPr>
              <w:t>1</w:t>
            </w:r>
          </w:p>
        </w:tc>
        <w:tc>
          <w:tcPr>
            <w:tcW w:w="8388" w:type="dxa"/>
          </w:tcPr>
          <w:p w:rsidR="00A96787" w:rsidRPr="00B47900" w:rsidRDefault="00A96787">
            <w:pPr>
              <w:rPr>
                <w:rFonts w:ascii="Times New Roman" w:hAnsi="Times New Roman"/>
                <w:sz w:val="22"/>
              </w:rPr>
            </w:pPr>
            <w:r w:rsidRPr="00B47900">
              <w:rPr>
                <w:rFonts w:ascii="Times New Roman" w:hAnsi="Times New Roman"/>
                <w:sz w:val="22"/>
              </w:rPr>
              <w:t>Compatible gross and microscopic morphology</w:t>
            </w:r>
          </w:p>
        </w:tc>
      </w:tr>
      <w:tr w:rsidR="00A96787" w:rsidRPr="00B47900">
        <w:tc>
          <w:tcPr>
            <w:tcW w:w="468" w:type="dxa"/>
          </w:tcPr>
          <w:p w:rsidR="00A96787" w:rsidRPr="00B47900" w:rsidRDefault="00A96787">
            <w:pPr>
              <w:rPr>
                <w:rFonts w:ascii="Times New Roman" w:hAnsi="Times New Roman"/>
                <w:b/>
                <w:sz w:val="22"/>
              </w:rPr>
            </w:pPr>
            <w:r w:rsidRPr="00B47900">
              <w:rPr>
                <w:rFonts w:ascii="Times New Roman" w:hAnsi="Times New Roman"/>
                <w:b/>
                <w:sz w:val="22"/>
              </w:rPr>
              <w:t>2</w:t>
            </w:r>
          </w:p>
        </w:tc>
        <w:tc>
          <w:tcPr>
            <w:tcW w:w="8388" w:type="dxa"/>
          </w:tcPr>
          <w:p w:rsidR="00A96787" w:rsidRPr="00B47900" w:rsidRDefault="00A96787">
            <w:pPr>
              <w:rPr>
                <w:rFonts w:ascii="Times New Roman" w:hAnsi="Times New Roman"/>
                <w:sz w:val="22"/>
              </w:rPr>
            </w:pPr>
            <w:r w:rsidRPr="00B47900">
              <w:rPr>
                <w:rFonts w:ascii="Times New Roman" w:hAnsi="Times New Roman"/>
                <w:sz w:val="22"/>
              </w:rPr>
              <w:t>A high titer serologic test for syphilis</w:t>
            </w:r>
          </w:p>
        </w:tc>
      </w:tr>
      <w:tr w:rsidR="00A96787" w:rsidRPr="00B47900">
        <w:tc>
          <w:tcPr>
            <w:tcW w:w="468" w:type="dxa"/>
          </w:tcPr>
          <w:p w:rsidR="00A96787" w:rsidRPr="00B47900" w:rsidRDefault="00A96787">
            <w:pPr>
              <w:rPr>
                <w:rFonts w:ascii="Times New Roman" w:hAnsi="Times New Roman"/>
                <w:b/>
                <w:sz w:val="22"/>
              </w:rPr>
            </w:pPr>
            <w:r w:rsidRPr="00B47900">
              <w:rPr>
                <w:rFonts w:ascii="Times New Roman" w:hAnsi="Times New Roman"/>
                <w:b/>
                <w:sz w:val="22"/>
              </w:rPr>
              <w:t>3</w:t>
            </w:r>
          </w:p>
        </w:tc>
        <w:tc>
          <w:tcPr>
            <w:tcW w:w="8388" w:type="dxa"/>
          </w:tcPr>
          <w:p w:rsidR="00A96787" w:rsidRPr="00B47900" w:rsidRDefault="00A96787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B47900">
              <w:rPr>
                <w:rFonts w:ascii="Times New Roman" w:hAnsi="Times New Roman"/>
                <w:sz w:val="22"/>
              </w:rPr>
              <w:t>Jarisch-Herxheimer</w:t>
            </w:r>
            <w:proofErr w:type="spellEnd"/>
            <w:r w:rsidRPr="00B47900">
              <w:rPr>
                <w:rFonts w:ascii="Times New Roman" w:hAnsi="Times New Roman"/>
                <w:sz w:val="22"/>
              </w:rPr>
              <w:t xml:space="preserve"> reaction</w:t>
            </w:r>
          </w:p>
        </w:tc>
      </w:tr>
      <w:tr w:rsidR="00A96787" w:rsidRPr="00B47900">
        <w:tc>
          <w:tcPr>
            <w:tcW w:w="468" w:type="dxa"/>
          </w:tcPr>
          <w:p w:rsidR="00A96787" w:rsidRPr="00B47900" w:rsidRDefault="00A96787">
            <w:pPr>
              <w:rPr>
                <w:rFonts w:ascii="Times New Roman" w:hAnsi="Times New Roman"/>
                <w:b/>
                <w:sz w:val="22"/>
              </w:rPr>
            </w:pPr>
            <w:r w:rsidRPr="00B47900">
              <w:rPr>
                <w:rFonts w:ascii="Times New Roman" w:hAnsi="Times New Roman"/>
                <w:b/>
                <w:sz w:val="22"/>
              </w:rPr>
              <w:t>4</w:t>
            </w:r>
          </w:p>
        </w:tc>
        <w:tc>
          <w:tcPr>
            <w:tcW w:w="8388" w:type="dxa"/>
          </w:tcPr>
          <w:p w:rsidR="00A96787" w:rsidRPr="00B47900" w:rsidRDefault="00A96787">
            <w:pPr>
              <w:rPr>
                <w:rFonts w:ascii="Times New Roman" w:hAnsi="Times New Roman"/>
                <w:sz w:val="22"/>
              </w:rPr>
            </w:pPr>
            <w:r w:rsidRPr="00B47900">
              <w:rPr>
                <w:rFonts w:ascii="Times New Roman" w:hAnsi="Times New Roman"/>
                <w:sz w:val="22"/>
              </w:rPr>
              <w:t>Dramatic response to antibiotic therapy</w:t>
            </w:r>
          </w:p>
        </w:tc>
      </w:tr>
    </w:tbl>
    <w:p w:rsidR="007E009F" w:rsidRPr="00B47900" w:rsidRDefault="00B47900">
      <w:pPr>
        <w:rPr>
          <w:sz w:val="22"/>
        </w:rPr>
      </w:pPr>
    </w:p>
    <w:sectPr w:rsidR="007E009F" w:rsidRPr="00B47900" w:rsidSect="007E009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96787"/>
    <w:rsid w:val="00344DF4"/>
    <w:rsid w:val="00A96787"/>
    <w:rsid w:val="00B4790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B56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A9678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Application>Microsoft Macintosh Word</Application>
  <DocSecurity>0</DocSecurity>
  <Lines>1</Lines>
  <Paragraphs>1</Paragraphs>
  <ScaleCrop>false</ScaleCrop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Yacoub</dc:creator>
  <cp:keywords/>
  <cp:lastModifiedBy>Abraham Yacoub</cp:lastModifiedBy>
  <cp:revision>2</cp:revision>
  <dcterms:created xsi:type="dcterms:W3CDTF">2014-12-06T16:59:00Z</dcterms:created>
  <dcterms:modified xsi:type="dcterms:W3CDTF">2014-12-06T17:13:00Z</dcterms:modified>
</cp:coreProperties>
</file>