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96A" w:rsidRPr="00EA0060" w:rsidRDefault="00EA0060">
      <w:pPr>
        <w:rPr>
          <w:lang w:val="en-US"/>
        </w:rPr>
      </w:pPr>
      <w:bookmarkStart w:id="0" w:name="_GoBack"/>
      <w:bookmarkEnd w:id="0"/>
      <w:r w:rsidRPr="00EA0060">
        <w:rPr>
          <w:lang w:val="en-US"/>
        </w:rPr>
        <w:t>Table 1.  T-cell lymphoma</w:t>
      </w:r>
      <w:r w:rsidR="00FA2750">
        <w:rPr>
          <w:lang w:val="en-US"/>
        </w:rPr>
        <w:t>. Mexican Population</w:t>
      </w:r>
    </w:p>
    <w:p w:rsidR="00EA0060" w:rsidRPr="00EA0060" w:rsidRDefault="00EA0060">
      <w:pPr>
        <w:rPr>
          <w:lang w:val="en-US"/>
        </w:rPr>
      </w:pPr>
      <w:r w:rsidRPr="00EA0060">
        <w:rPr>
          <w:lang w:val="en-US"/>
        </w:rPr>
        <w:t xml:space="preserve">                                                                                     </w:t>
      </w:r>
      <w:r>
        <w:rPr>
          <w:lang w:val="en-US"/>
        </w:rPr>
        <w:t xml:space="preserve">      </w:t>
      </w:r>
      <w:r w:rsidRPr="00EA0060">
        <w:rPr>
          <w:lang w:val="en-US"/>
        </w:rPr>
        <w:t xml:space="preserve">                                  No</w:t>
      </w:r>
      <w:r>
        <w:rPr>
          <w:lang w:val="en-US"/>
        </w:rPr>
        <w:t xml:space="preserve">           </w:t>
      </w:r>
      <w:r w:rsidRPr="00EA0060">
        <w:rPr>
          <w:lang w:val="en-US"/>
        </w:rPr>
        <w:t xml:space="preserve">        %</w:t>
      </w:r>
    </w:p>
    <w:p w:rsidR="00EA0060" w:rsidRDefault="00EA0060">
      <w:pPr>
        <w:rPr>
          <w:lang w:val="en-US"/>
        </w:rPr>
      </w:pPr>
      <w:r>
        <w:rPr>
          <w:lang w:val="en-US"/>
        </w:rPr>
        <w:t>Peripheral T-cell lymphoma ,not otherwise  specified                            1084                  28</w:t>
      </w:r>
    </w:p>
    <w:p w:rsidR="00EA0060" w:rsidRDefault="00EA0060">
      <w:pPr>
        <w:rPr>
          <w:lang w:val="en-US"/>
        </w:rPr>
      </w:pPr>
      <w:proofErr w:type="spellStart"/>
      <w:r>
        <w:rPr>
          <w:lang w:val="en-US"/>
        </w:rPr>
        <w:t>Angioimmunoblastic</w:t>
      </w:r>
      <w:proofErr w:type="spellEnd"/>
      <w:r>
        <w:rPr>
          <w:lang w:val="en-US"/>
        </w:rPr>
        <w:t xml:space="preserve">  ,T-cell lymphoma                                                      199                     5</w:t>
      </w:r>
    </w:p>
    <w:p w:rsidR="00EA0060" w:rsidRDefault="00EA0060">
      <w:pPr>
        <w:rPr>
          <w:lang w:val="en-US"/>
        </w:rPr>
      </w:pPr>
      <w:r>
        <w:rPr>
          <w:lang w:val="en-US"/>
        </w:rPr>
        <w:t>Anaplastic large cell lymphoma, ALK +                                                         587                   15</w:t>
      </w:r>
    </w:p>
    <w:p w:rsidR="00EA0060" w:rsidRDefault="00EA0060">
      <w:pPr>
        <w:rPr>
          <w:lang w:val="en-US"/>
        </w:rPr>
      </w:pPr>
      <w:r>
        <w:rPr>
          <w:lang w:val="en-US"/>
        </w:rPr>
        <w:t>Anaplastic large cell lymphoma, ALK -                                                         279                    17</w:t>
      </w:r>
    </w:p>
    <w:p w:rsidR="00EA0060" w:rsidRDefault="00EA0060">
      <w:pPr>
        <w:rPr>
          <w:lang w:val="en-US"/>
        </w:rPr>
      </w:pPr>
      <w:r>
        <w:rPr>
          <w:lang w:val="en-US"/>
        </w:rPr>
        <w:t>Nasal NK/T-cell lymphoma                                                                          1524                    40</w:t>
      </w:r>
    </w:p>
    <w:p w:rsidR="00EA0060" w:rsidRDefault="00EA0060">
      <w:pPr>
        <w:rPr>
          <w:lang w:val="en-US"/>
        </w:rPr>
      </w:pPr>
      <w:r>
        <w:rPr>
          <w:lang w:val="en-US"/>
        </w:rPr>
        <w:t>Adult T-cell leukemia  lymphoma                                                                   25                    &lt;1</w:t>
      </w:r>
    </w:p>
    <w:p w:rsidR="00EA0060" w:rsidRDefault="00EA0060">
      <w:pPr>
        <w:rPr>
          <w:lang w:val="en-US"/>
        </w:rPr>
      </w:pPr>
      <w:proofErr w:type="spellStart"/>
      <w:r>
        <w:rPr>
          <w:lang w:val="en-US"/>
        </w:rPr>
        <w:t>Enterophaty</w:t>
      </w:r>
      <w:proofErr w:type="spellEnd"/>
      <w:r>
        <w:rPr>
          <w:lang w:val="en-US"/>
        </w:rPr>
        <w:t xml:space="preserve"> ,T-cell lymphoma                                                                       29                     &lt;1</w:t>
      </w:r>
    </w:p>
    <w:p w:rsidR="00EA0060" w:rsidRDefault="00EA0060">
      <w:pPr>
        <w:rPr>
          <w:lang w:val="en-US"/>
        </w:rPr>
      </w:pPr>
      <w:r>
        <w:rPr>
          <w:lang w:val="en-US"/>
        </w:rPr>
        <w:t>Subcutaneous  panniculitis ,like                                                                     35                    &lt;1</w:t>
      </w:r>
    </w:p>
    <w:p w:rsidR="00EA0060" w:rsidRDefault="00EA0060">
      <w:pPr>
        <w:rPr>
          <w:lang w:val="en-US"/>
        </w:rPr>
      </w:pPr>
      <w:proofErr w:type="spellStart"/>
      <w:r>
        <w:rPr>
          <w:lang w:val="en-US"/>
        </w:rPr>
        <w:t>Hepato</w:t>
      </w:r>
      <w:proofErr w:type="spellEnd"/>
      <w:r>
        <w:rPr>
          <w:lang w:val="en-US"/>
        </w:rPr>
        <w:t>-splenic                                                                                                    60                  &lt;1</w:t>
      </w:r>
    </w:p>
    <w:p w:rsidR="00EA0060" w:rsidRDefault="00EA0060">
      <w:pPr>
        <w:rPr>
          <w:lang w:val="en-US"/>
        </w:rPr>
      </w:pPr>
      <w:r>
        <w:rPr>
          <w:lang w:val="en-US"/>
        </w:rPr>
        <w:t xml:space="preserve"> </w:t>
      </w:r>
    </w:p>
    <w:p w:rsidR="00FA2750" w:rsidRDefault="00FA2750">
      <w:pPr>
        <w:rPr>
          <w:lang w:val="en-US"/>
        </w:rPr>
      </w:pPr>
    </w:p>
    <w:p w:rsidR="00FA2750" w:rsidRDefault="00FA2750">
      <w:pPr>
        <w:rPr>
          <w:lang w:val="en-US"/>
        </w:rPr>
      </w:pPr>
    </w:p>
    <w:p w:rsidR="00FA2750" w:rsidRDefault="00FA2750">
      <w:pPr>
        <w:rPr>
          <w:lang w:val="en-US"/>
        </w:rPr>
      </w:pPr>
    </w:p>
    <w:p w:rsidR="00FA2750" w:rsidRDefault="00FA2750">
      <w:pPr>
        <w:rPr>
          <w:lang w:val="en-US"/>
        </w:rPr>
      </w:pPr>
    </w:p>
    <w:p w:rsidR="00FA2750" w:rsidRDefault="00FA2750">
      <w:pPr>
        <w:rPr>
          <w:lang w:val="en-US"/>
        </w:rPr>
      </w:pPr>
    </w:p>
    <w:p w:rsidR="00FA2750" w:rsidRDefault="00FA2750">
      <w:pPr>
        <w:rPr>
          <w:lang w:val="en-US"/>
        </w:rPr>
      </w:pPr>
    </w:p>
    <w:p w:rsidR="00FA2750" w:rsidRDefault="00FA2750">
      <w:pPr>
        <w:rPr>
          <w:lang w:val="en-US"/>
        </w:rPr>
      </w:pPr>
    </w:p>
    <w:p w:rsidR="00FA2750" w:rsidRDefault="00FA2750">
      <w:pPr>
        <w:rPr>
          <w:lang w:val="en-US"/>
        </w:rPr>
      </w:pPr>
    </w:p>
    <w:p w:rsidR="00FA2750" w:rsidRDefault="00FA2750">
      <w:pPr>
        <w:rPr>
          <w:lang w:val="en-US"/>
        </w:rPr>
      </w:pPr>
    </w:p>
    <w:p w:rsidR="00FA2750" w:rsidRDefault="00FA2750">
      <w:pPr>
        <w:rPr>
          <w:lang w:val="en-US"/>
        </w:rPr>
      </w:pPr>
    </w:p>
    <w:p w:rsidR="00FA2750" w:rsidRDefault="00FA2750">
      <w:pPr>
        <w:rPr>
          <w:lang w:val="en-US"/>
        </w:rPr>
      </w:pPr>
    </w:p>
    <w:p w:rsidR="00FA2750" w:rsidRDefault="00FA2750">
      <w:pPr>
        <w:rPr>
          <w:lang w:val="en-US"/>
        </w:rPr>
      </w:pPr>
    </w:p>
    <w:p w:rsidR="00FA2750" w:rsidRDefault="00FA2750">
      <w:pPr>
        <w:rPr>
          <w:lang w:val="en-US"/>
        </w:rPr>
      </w:pPr>
    </w:p>
    <w:p w:rsidR="00FA2750" w:rsidRDefault="00FA2750">
      <w:pPr>
        <w:rPr>
          <w:lang w:val="en-US"/>
        </w:rPr>
      </w:pPr>
    </w:p>
    <w:p w:rsidR="00FA2750" w:rsidRDefault="00FA2750">
      <w:pPr>
        <w:rPr>
          <w:lang w:val="en-US"/>
        </w:rPr>
      </w:pPr>
      <w:r>
        <w:rPr>
          <w:lang w:val="en-US"/>
        </w:rPr>
        <w:lastRenderedPageBreak/>
        <w:t>Table 2, Nasal. NK/T-cell lymphoma. Mexican population.</w:t>
      </w:r>
    </w:p>
    <w:p w:rsidR="00FA2750" w:rsidRDefault="00FA2750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No  (% )</w:t>
      </w:r>
    </w:p>
    <w:p w:rsidR="00FA2750" w:rsidRDefault="00FA2750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Stage I-II               Stage III-IV</w:t>
      </w:r>
    </w:p>
    <w:p w:rsidR="00FA2750" w:rsidRDefault="00FA2750">
      <w:pPr>
        <w:rPr>
          <w:lang w:val="en-US"/>
        </w:rPr>
      </w:pPr>
      <w:r>
        <w:rPr>
          <w:lang w:val="en-US"/>
        </w:rPr>
        <w:t>Number                                                                                   1129 (74)                395 (25)</w:t>
      </w:r>
    </w:p>
    <w:p w:rsidR="00FA2750" w:rsidRDefault="00FA2750">
      <w:pPr>
        <w:rPr>
          <w:lang w:val="en-US"/>
        </w:rPr>
      </w:pPr>
      <w:r>
        <w:rPr>
          <w:lang w:val="en-US"/>
        </w:rPr>
        <w:t>Age (years): median                                                                      50.1                        46.8</w:t>
      </w:r>
    </w:p>
    <w:p w:rsidR="00FA2750" w:rsidRDefault="00FA2750">
      <w:pPr>
        <w:rPr>
          <w:lang w:val="en-US"/>
        </w:rPr>
      </w:pPr>
      <w:r>
        <w:rPr>
          <w:lang w:val="en-US"/>
        </w:rPr>
        <w:t xml:space="preserve">                      Range                                                                       22-64                     27-60</w:t>
      </w:r>
    </w:p>
    <w:p w:rsidR="00FA2750" w:rsidRDefault="00FA2750">
      <w:pPr>
        <w:rPr>
          <w:lang w:val="en-US"/>
        </w:rPr>
      </w:pPr>
      <w:r>
        <w:rPr>
          <w:lang w:val="en-US"/>
        </w:rPr>
        <w:t>Male                                                                                             601 (53)                  198 (48)</w:t>
      </w:r>
    </w:p>
    <w:p w:rsidR="00FA2750" w:rsidRDefault="00FA2750">
      <w:pPr>
        <w:rPr>
          <w:lang w:val="en-US"/>
        </w:rPr>
      </w:pPr>
      <w:r>
        <w:rPr>
          <w:lang w:val="en-US"/>
        </w:rPr>
        <w:t>International Prognostic   Index</w:t>
      </w:r>
    </w:p>
    <w:p w:rsidR="00FA2750" w:rsidRDefault="00FA2750">
      <w:pPr>
        <w:rPr>
          <w:lang w:val="en-US"/>
        </w:rPr>
      </w:pPr>
      <w:r>
        <w:rPr>
          <w:lang w:val="en-US"/>
        </w:rPr>
        <w:t xml:space="preserve">       Low-Low-intermediate                                                       989 (87)                 149 (37)</w:t>
      </w:r>
    </w:p>
    <w:p w:rsidR="00FA2750" w:rsidRDefault="00FA2750">
      <w:pPr>
        <w:rPr>
          <w:lang w:val="en-US"/>
        </w:rPr>
      </w:pPr>
      <w:r>
        <w:rPr>
          <w:lang w:val="en-US"/>
        </w:rPr>
        <w:t xml:space="preserve">      High-intermediate/High                                                      140 (12)                 246 (62)</w:t>
      </w:r>
    </w:p>
    <w:p w:rsidR="00FA2750" w:rsidRDefault="00FA2750">
      <w:pPr>
        <w:rPr>
          <w:lang w:val="en-US"/>
        </w:rPr>
      </w:pPr>
      <w:r>
        <w:rPr>
          <w:lang w:val="en-US"/>
        </w:rPr>
        <w:t xml:space="preserve">Performance status (ECOG)   </w:t>
      </w:r>
    </w:p>
    <w:p w:rsidR="00FA2750" w:rsidRDefault="00FA2750">
      <w:pPr>
        <w:rPr>
          <w:lang w:val="en-US"/>
        </w:rPr>
      </w:pPr>
      <w:r>
        <w:rPr>
          <w:lang w:val="en-US"/>
        </w:rPr>
        <w:t xml:space="preserve">          &lt;  2                                                                                      1004 (88)                188 (47)</w:t>
      </w:r>
    </w:p>
    <w:p w:rsidR="00FA2750" w:rsidRDefault="00FA2750" w:rsidP="00FA2750">
      <w:pPr>
        <w:rPr>
          <w:lang w:val="en-US"/>
        </w:rPr>
      </w:pPr>
      <w:r>
        <w:rPr>
          <w:lang w:val="en-US"/>
        </w:rPr>
        <w:t xml:space="preserve">           &gt;  2                                                                                        125 (11)                207 (52)</w:t>
      </w:r>
    </w:p>
    <w:p w:rsidR="00FA2750" w:rsidRDefault="00FA2750" w:rsidP="00FA2750">
      <w:pPr>
        <w:rPr>
          <w:lang w:val="en-US"/>
        </w:rPr>
      </w:pPr>
      <w:r>
        <w:rPr>
          <w:lang w:val="en-US"/>
        </w:rPr>
        <w:t xml:space="preserve">Bulky disease ( nasal site, cm) </w:t>
      </w:r>
    </w:p>
    <w:p w:rsidR="00FA2750" w:rsidRDefault="00FA2750" w:rsidP="00FA2750">
      <w:pPr>
        <w:rPr>
          <w:lang w:val="en-US"/>
        </w:rPr>
      </w:pPr>
      <w:r>
        <w:rPr>
          <w:lang w:val="en-US"/>
        </w:rPr>
        <w:t xml:space="preserve">             &gt;  10</w:t>
      </w:r>
      <w:r w:rsidRPr="00FA2750">
        <w:rPr>
          <w:lang w:val="en-US"/>
        </w:rPr>
        <w:t xml:space="preserve">    </w:t>
      </w:r>
      <w:r>
        <w:rPr>
          <w:lang w:val="en-US"/>
        </w:rPr>
        <w:t xml:space="preserve">                                                                                 301 (21)                  67 (16)</w:t>
      </w:r>
    </w:p>
    <w:p w:rsidR="00FA2750" w:rsidRDefault="00FA2750" w:rsidP="00FA2750">
      <w:pPr>
        <w:rPr>
          <w:lang w:val="en-US"/>
        </w:rPr>
      </w:pPr>
      <w:r>
        <w:rPr>
          <w:lang w:val="en-US"/>
        </w:rPr>
        <w:t>Bone Marrow  infiltration                                                                0                          127 (36)</w:t>
      </w:r>
    </w:p>
    <w:p w:rsidR="00FA2750" w:rsidRDefault="00FA2750" w:rsidP="00FA2750">
      <w:pPr>
        <w:rPr>
          <w:lang w:val="en-US"/>
        </w:rPr>
      </w:pPr>
      <w:r>
        <w:rPr>
          <w:lang w:val="en-US"/>
        </w:rPr>
        <w:t>Korean Prognostic Classification</w:t>
      </w:r>
    </w:p>
    <w:p w:rsidR="00D33705" w:rsidRDefault="00D33705" w:rsidP="00FA2750">
      <w:pPr>
        <w:rPr>
          <w:lang w:val="en-US"/>
        </w:rPr>
      </w:pPr>
      <w:r>
        <w:rPr>
          <w:lang w:val="en-US"/>
        </w:rPr>
        <w:t xml:space="preserve">         Group   0</w:t>
      </w:r>
      <w:r w:rsidR="00FA2750">
        <w:rPr>
          <w:lang w:val="en-US"/>
        </w:rPr>
        <w:t xml:space="preserve">                                                                                  608</w:t>
      </w:r>
      <w:r>
        <w:rPr>
          <w:lang w:val="en-US"/>
        </w:rPr>
        <w:t xml:space="preserve"> (53)                    26 ( 6)</w:t>
      </w:r>
    </w:p>
    <w:p w:rsidR="00D33705" w:rsidRDefault="00D33705" w:rsidP="00FA2750">
      <w:pPr>
        <w:rPr>
          <w:lang w:val="en-US"/>
        </w:rPr>
      </w:pPr>
      <w:r>
        <w:rPr>
          <w:lang w:val="en-US"/>
        </w:rPr>
        <w:t xml:space="preserve">         Group    1                                                                                414 (36)                     84 (21)</w:t>
      </w:r>
    </w:p>
    <w:p w:rsidR="00D33705" w:rsidRDefault="00D33705" w:rsidP="00FA2750">
      <w:pPr>
        <w:rPr>
          <w:lang w:val="en-US"/>
        </w:rPr>
      </w:pPr>
      <w:r>
        <w:rPr>
          <w:lang w:val="en-US"/>
        </w:rPr>
        <w:t xml:space="preserve">         Group  2                                                                                    89 ( 8)                     110 (27)</w:t>
      </w:r>
    </w:p>
    <w:p w:rsidR="00D33705" w:rsidRDefault="00D33705" w:rsidP="00FA2750">
      <w:pPr>
        <w:rPr>
          <w:lang w:val="en-US"/>
        </w:rPr>
      </w:pPr>
      <w:r>
        <w:rPr>
          <w:lang w:val="en-US"/>
        </w:rPr>
        <w:t xml:space="preserve">          Group   &gt;3                                                                                  8 (0.7)                   175 (44)</w:t>
      </w:r>
    </w:p>
    <w:p w:rsidR="00D33705" w:rsidRDefault="00D33705" w:rsidP="00FA2750">
      <w:pPr>
        <w:rPr>
          <w:lang w:val="en-US"/>
        </w:rPr>
      </w:pPr>
    </w:p>
    <w:p w:rsidR="00D33705" w:rsidRDefault="00D33705" w:rsidP="00FA2750">
      <w:pPr>
        <w:rPr>
          <w:lang w:val="en-US"/>
        </w:rPr>
      </w:pPr>
    </w:p>
    <w:p w:rsidR="00D33705" w:rsidRDefault="00D33705" w:rsidP="00FA2750">
      <w:pPr>
        <w:rPr>
          <w:lang w:val="en-US"/>
        </w:rPr>
      </w:pPr>
    </w:p>
    <w:p w:rsidR="00D33705" w:rsidRDefault="00D33705" w:rsidP="00FA2750">
      <w:pPr>
        <w:rPr>
          <w:lang w:val="en-US"/>
        </w:rPr>
      </w:pPr>
    </w:p>
    <w:p w:rsidR="00D33705" w:rsidRDefault="00D33705" w:rsidP="00FA2750">
      <w:pPr>
        <w:rPr>
          <w:lang w:val="en-US"/>
        </w:rPr>
      </w:pPr>
    </w:p>
    <w:p w:rsidR="00D33705" w:rsidRDefault="00D33705" w:rsidP="00FA2750">
      <w:pPr>
        <w:rPr>
          <w:lang w:val="en-US"/>
        </w:rPr>
      </w:pPr>
      <w:r>
        <w:rPr>
          <w:lang w:val="en-US"/>
        </w:rPr>
        <w:lastRenderedPageBreak/>
        <w:t>Table 3.  Outcome  from Nasal NK/T-cell lymphoma in Mexican population</w:t>
      </w:r>
    </w:p>
    <w:p w:rsidR="00D33705" w:rsidRDefault="00D33705" w:rsidP="00FA2750">
      <w:pPr>
        <w:rPr>
          <w:lang w:val="en-US"/>
        </w:rPr>
      </w:pPr>
    </w:p>
    <w:p w:rsidR="00D33705" w:rsidRDefault="00D33705" w:rsidP="00FA2750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%</w:t>
      </w:r>
    </w:p>
    <w:p w:rsidR="00D33705" w:rsidRDefault="00D33705" w:rsidP="00FA2750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Stage   I-II              Stage III-IV</w:t>
      </w:r>
    </w:p>
    <w:p w:rsidR="00D33705" w:rsidRDefault="00D33705" w:rsidP="00FA2750">
      <w:pPr>
        <w:rPr>
          <w:lang w:val="en-US"/>
        </w:rPr>
      </w:pPr>
      <w:r>
        <w:rPr>
          <w:lang w:val="en-US"/>
        </w:rPr>
        <w:t>Complete response                                                                       91                           80</w:t>
      </w:r>
    </w:p>
    <w:p w:rsidR="00D33705" w:rsidRDefault="00D33705" w:rsidP="00FA2750">
      <w:pPr>
        <w:rPr>
          <w:lang w:val="en-US"/>
        </w:rPr>
      </w:pPr>
      <w:r>
        <w:rPr>
          <w:lang w:val="en-US"/>
        </w:rPr>
        <w:t>Progression-free survival  *                                                         91                            81</w:t>
      </w:r>
    </w:p>
    <w:p w:rsidR="00D33705" w:rsidRDefault="00D33705" w:rsidP="00FA2750">
      <w:pPr>
        <w:rPr>
          <w:lang w:val="en-US"/>
        </w:rPr>
      </w:pPr>
      <w:r>
        <w:rPr>
          <w:lang w:val="en-US"/>
        </w:rPr>
        <w:t>Overall survival *                                                                           86                            65</w:t>
      </w:r>
    </w:p>
    <w:p w:rsidR="00D33705" w:rsidRDefault="00D33705" w:rsidP="00FA2750">
      <w:pPr>
        <w:rPr>
          <w:lang w:val="en-US"/>
        </w:rPr>
      </w:pPr>
    </w:p>
    <w:p w:rsidR="00D33705" w:rsidRDefault="00D33705" w:rsidP="00FA2750">
      <w:pPr>
        <w:rPr>
          <w:lang w:val="en-US"/>
        </w:rPr>
      </w:pPr>
    </w:p>
    <w:p w:rsidR="00D33705" w:rsidRDefault="00D33705" w:rsidP="00FA2750">
      <w:pPr>
        <w:rPr>
          <w:lang w:val="en-US"/>
        </w:rPr>
      </w:pPr>
    </w:p>
    <w:p w:rsidR="00D33705" w:rsidRDefault="00D33705" w:rsidP="00FA2750">
      <w:pPr>
        <w:rPr>
          <w:lang w:val="en-US"/>
        </w:rPr>
      </w:pPr>
    </w:p>
    <w:p w:rsidR="00D33705" w:rsidRDefault="00D33705" w:rsidP="00FA2750">
      <w:pPr>
        <w:rPr>
          <w:lang w:val="en-US"/>
        </w:rPr>
      </w:pPr>
    </w:p>
    <w:p w:rsidR="00D33705" w:rsidRDefault="00D33705" w:rsidP="00FA2750">
      <w:pPr>
        <w:rPr>
          <w:lang w:val="en-US"/>
        </w:rPr>
      </w:pPr>
    </w:p>
    <w:p w:rsidR="00D33705" w:rsidRDefault="00D33705" w:rsidP="00FA2750">
      <w:pPr>
        <w:rPr>
          <w:lang w:val="en-US"/>
        </w:rPr>
      </w:pPr>
    </w:p>
    <w:p w:rsidR="00D33705" w:rsidRDefault="00D33705" w:rsidP="00FA2750">
      <w:pPr>
        <w:rPr>
          <w:lang w:val="en-US"/>
        </w:rPr>
      </w:pPr>
    </w:p>
    <w:p w:rsidR="00D33705" w:rsidRDefault="00D33705" w:rsidP="00FA2750">
      <w:pPr>
        <w:rPr>
          <w:lang w:val="en-US"/>
        </w:rPr>
      </w:pPr>
    </w:p>
    <w:p w:rsidR="00D33705" w:rsidRDefault="00D33705" w:rsidP="00FA2750">
      <w:pPr>
        <w:rPr>
          <w:lang w:val="en-US"/>
        </w:rPr>
      </w:pPr>
    </w:p>
    <w:p w:rsidR="00D33705" w:rsidRDefault="00D33705" w:rsidP="00FA2750">
      <w:pPr>
        <w:rPr>
          <w:lang w:val="en-US"/>
        </w:rPr>
      </w:pPr>
    </w:p>
    <w:p w:rsidR="00D33705" w:rsidRDefault="00D33705" w:rsidP="00FA2750">
      <w:pPr>
        <w:rPr>
          <w:lang w:val="en-US"/>
        </w:rPr>
      </w:pPr>
    </w:p>
    <w:p w:rsidR="00D33705" w:rsidRDefault="00D33705" w:rsidP="00FA2750">
      <w:pPr>
        <w:rPr>
          <w:lang w:val="en-US"/>
        </w:rPr>
      </w:pPr>
    </w:p>
    <w:p w:rsidR="00D33705" w:rsidRDefault="00D33705" w:rsidP="00FA2750">
      <w:pPr>
        <w:rPr>
          <w:lang w:val="en-US"/>
        </w:rPr>
      </w:pPr>
    </w:p>
    <w:p w:rsidR="00D33705" w:rsidRDefault="00D33705" w:rsidP="00FA2750">
      <w:pPr>
        <w:rPr>
          <w:lang w:val="en-US"/>
        </w:rPr>
      </w:pPr>
    </w:p>
    <w:p w:rsidR="00D33705" w:rsidRDefault="00D33705" w:rsidP="00FA2750">
      <w:pPr>
        <w:rPr>
          <w:lang w:val="en-US"/>
        </w:rPr>
      </w:pPr>
    </w:p>
    <w:p w:rsidR="00D33705" w:rsidRDefault="00D33705" w:rsidP="00FA2750">
      <w:pPr>
        <w:rPr>
          <w:lang w:val="en-US"/>
        </w:rPr>
      </w:pPr>
    </w:p>
    <w:p w:rsidR="00D33705" w:rsidRDefault="00D33705" w:rsidP="00FA2750">
      <w:pPr>
        <w:rPr>
          <w:lang w:val="en-US"/>
        </w:rPr>
      </w:pPr>
    </w:p>
    <w:p w:rsidR="00D33705" w:rsidRDefault="00D33705" w:rsidP="00FA2750">
      <w:pPr>
        <w:rPr>
          <w:lang w:val="en-US"/>
        </w:rPr>
      </w:pPr>
    </w:p>
    <w:p w:rsidR="00D33705" w:rsidRDefault="00D33705" w:rsidP="00FA2750">
      <w:pPr>
        <w:rPr>
          <w:lang w:val="en-US"/>
        </w:rPr>
      </w:pPr>
      <w:r>
        <w:rPr>
          <w:lang w:val="en-US"/>
        </w:rPr>
        <w:lastRenderedPageBreak/>
        <w:t xml:space="preserve">Table IV. Geographic </w:t>
      </w:r>
      <w:proofErr w:type="spellStart"/>
      <w:r>
        <w:rPr>
          <w:lang w:val="en-US"/>
        </w:rPr>
        <w:t>Charactetistics</w:t>
      </w:r>
      <w:proofErr w:type="spellEnd"/>
      <w:r>
        <w:rPr>
          <w:lang w:val="en-US"/>
        </w:rPr>
        <w:t>.</w:t>
      </w:r>
    </w:p>
    <w:p w:rsidR="00D33705" w:rsidRDefault="00D33705" w:rsidP="00FA2750">
      <w:pPr>
        <w:rPr>
          <w:lang w:val="en-US"/>
        </w:rPr>
      </w:pPr>
    </w:p>
    <w:p w:rsidR="00D33705" w:rsidRDefault="00D33705" w:rsidP="00FA2750">
      <w:pPr>
        <w:rPr>
          <w:lang w:val="en-US"/>
        </w:rPr>
      </w:pPr>
    </w:p>
    <w:p w:rsidR="006F65BE" w:rsidRDefault="006F65BE" w:rsidP="00FA2750">
      <w:pPr>
        <w:rPr>
          <w:lang w:val="en-US"/>
        </w:rPr>
      </w:pPr>
      <w:r>
        <w:rPr>
          <w:lang w:val="en-US"/>
        </w:rPr>
        <w:t xml:space="preserve">                                                  No. Cases           T-cell  lymphoma           Nasal NK/T-cell  lymphoma</w:t>
      </w:r>
    </w:p>
    <w:p w:rsidR="006F65BE" w:rsidRDefault="006F65BE" w:rsidP="00FA2750">
      <w:pPr>
        <w:rPr>
          <w:lang w:val="en-US"/>
        </w:rPr>
      </w:pPr>
      <w:r>
        <w:rPr>
          <w:lang w:val="en-US"/>
        </w:rPr>
        <w:t>T-cell project  (ref)                                                       1314                                    12.2 %</w:t>
      </w:r>
    </w:p>
    <w:p w:rsidR="006F65BE" w:rsidRDefault="006F65BE" w:rsidP="00FA2750">
      <w:pPr>
        <w:rPr>
          <w:lang w:val="en-US"/>
        </w:rPr>
      </w:pPr>
      <w:r>
        <w:rPr>
          <w:lang w:val="en-US"/>
        </w:rPr>
        <w:t xml:space="preserve">       North America                                                                                                      5.1 %</w:t>
      </w:r>
    </w:p>
    <w:p w:rsidR="006F65BE" w:rsidRDefault="006F65BE" w:rsidP="00FA2750">
      <w:pPr>
        <w:rPr>
          <w:lang w:val="en-US"/>
        </w:rPr>
      </w:pPr>
      <w:r>
        <w:rPr>
          <w:lang w:val="en-US"/>
        </w:rPr>
        <w:t xml:space="preserve">       Europe                                                                                                                    4.3 %</w:t>
      </w:r>
    </w:p>
    <w:p w:rsidR="006F65BE" w:rsidRDefault="006F65BE" w:rsidP="00FA2750">
      <w:pPr>
        <w:rPr>
          <w:lang w:val="en-US"/>
        </w:rPr>
      </w:pPr>
      <w:r>
        <w:rPr>
          <w:lang w:val="en-US"/>
        </w:rPr>
        <w:t xml:space="preserve">       Asia                                                                                                                      22.4 %</w:t>
      </w:r>
    </w:p>
    <w:p w:rsidR="006F65BE" w:rsidRDefault="006F65BE" w:rsidP="00FA2750">
      <w:pPr>
        <w:rPr>
          <w:lang w:val="en-US"/>
        </w:rPr>
      </w:pPr>
      <w:r>
        <w:rPr>
          <w:lang w:val="en-US"/>
        </w:rPr>
        <w:t>T-project (ref)                                                                   737</w:t>
      </w:r>
    </w:p>
    <w:p w:rsidR="006F65BE" w:rsidRDefault="006F65BE" w:rsidP="00FA2750">
      <w:pPr>
        <w:rPr>
          <w:lang w:val="en-US"/>
        </w:rPr>
      </w:pPr>
      <w:r>
        <w:rPr>
          <w:lang w:val="en-US"/>
        </w:rPr>
        <w:t xml:space="preserve">        USA                                                                                                                        9.0 %</w:t>
      </w:r>
    </w:p>
    <w:p w:rsidR="006F65BE" w:rsidRDefault="006F65BE" w:rsidP="00FA2750">
      <w:pPr>
        <w:rPr>
          <w:lang w:val="en-US"/>
        </w:rPr>
      </w:pPr>
      <w:r>
        <w:rPr>
          <w:lang w:val="en-US"/>
        </w:rPr>
        <w:t xml:space="preserve">        Europe                                                                                                                   6.0 %</w:t>
      </w:r>
    </w:p>
    <w:p w:rsidR="006F65BE" w:rsidRDefault="006F65BE" w:rsidP="00FA2750">
      <w:pPr>
        <w:rPr>
          <w:lang w:val="en-US"/>
        </w:rPr>
      </w:pPr>
      <w:r>
        <w:rPr>
          <w:lang w:val="en-US"/>
        </w:rPr>
        <w:t xml:space="preserve">        South-America</w:t>
      </w:r>
      <w:r w:rsidR="006809AC">
        <w:rPr>
          <w:lang w:val="en-US"/>
        </w:rPr>
        <w:t xml:space="preserve">                                                                                                    13   %</w:t>
      </w:r>
    </w:p>
    <w:p w:rsidR="006809AC" w:rsidRDefault="006809AC" w:rsidP="00FA2750">
      <w:pPr>
        <w:rPr>
          <w:lang w:val="en-US"/>
        </w:rPr>
      </w:pPr>
      <w:r>
        <w:rPr>
          <w:lang w:val="en-US"/>
        </w:rPr>
        <w:t xml:space="preserve">         Middle/ Far East                                                                                                31 %</w:t>
      </w:r>
    </w:p>
    <w:p w:rsidR="006809AC" w:rsidRDefault="006809AC" w:rsidP="00FA2750">
      <w:pPr>
        <w:rPr>
          <w:lang w:val="en-US"/>
        </w:rPr>
      </w:pPr>
      <w:r>
        <w:rPr>
          <w:lang w:val="en-US"/>
        </w:rPr>
        <w:t xml:space="preserve">        Countries                                                                     317</w:t>
      </w:r>
    </w:p>
    <w:p w:rsidR="006809AC" w:rsidRDefault="006809AC" w:rsidP="00FA2750">
      <w:pPr>
        <w:rPr>
          <w:lang w:val="en-US"/>
        </w:rPr>
      </w:pPr>
      <w:r>
        <w:rPr>
          <w:lang w:val="en-US"/>
        </w:rPr>
        <w:t xml:space="preserve">             Italy                                                                                                                       5 %</w:t>
      </w:r>
    </w:p>
    <w:p w:rsidR="006809AC" w:rsidRDefault="006809AC" w:rsidP="00FA2750">
      <w:pPr>
        <w:rPr>
          <w:lang w:val="en-US"/>
        </w:rPr>
      </w:pPr>
      <w:r>
        <w:rPr>
          <w:lang w:val="en-US"/>
        </w:rPr>
        <w:t xml:space="preserve">            United Kingdom                                                                                                    4 %</w:t>
      </w:r>
    </w:p>
    <w:p w:rsidR="006809AC" w:rsidRDefault="006809AC" w:rsidP="00FA2750">
      <w:pPr>
        <w:rPr>
          <w:lang w:val="en-US"/>
        </w:rPr>
      </w:pPr>
      <w:r>
        <w:rPr>
          <w:lang w:val="en-US"/>
        </w:rPr>
        <w:t xml:space="preserve">            Others (</w:t>
      </w:r>
      <w:proofErr w:type="spellStart"/>
      <w:r>
        <w:rPr>
          <w:lang w:val="en-US"/>
        </w:rPr>
        <w:t>Spain,Switzerland</w:t>
      </w:r>
      <w:proofErr w:type="spellEnd"/>
      <w:r>
        <w:rPr>
          <w:lang w:val="en-US"/>
        </w:rPr>
        <w:t xml:space="preserve">, Slovakia)                                                                11 % </w:t>
      </w:r>
    </w:p>
    <w:p w:rsidR="006809AC" w:rsidRDefault="006809AC" w:rsidP="00FA2750">
      <w:pPr>
        <w:rPr>
          <w:lang w:val="en-US"/>
        </w:rPr>
      </w:pPr>
      <w:r>
        <w:rPr>
          <w:lang w:val="en-US"/>
        </w:rPr>
        <w:t xml:space="preserve">            South-America                                                        152</w:t>
      </w:r>
    </w:p>
    <w:p w:rsidR="006809AC" w:rsidRDefault="006809AC" w:rsidP="00FA2750">
      <w:pPr>
        <w:rPr>
          <w:lang w:val="en-US"/>
        </w:rPr>
      </w:pPr>
      <w:r>
        <w:rPr>
          <w:lang w:val="en-US"/>
        </w:rPr>
        <w:t xml:space="preserve">                  Chile                                                  </w:t>
      </w:r>
      <w:r w:rsidR="00420FB0">
        <w:rPr>
          <w:lang w:val="en-US"/>
        </w:rPr>
        <w:t xml:space="preserve">                                                                 11 %</w:t>
      </w:r>
    </w:p>
    <w:p w:rsidR="00420FB0" w:rsidRDefault="00420FB0" w:rsidP="00FA2750">
      <w:pPr>
        <w:rPr>
          <w:lang w:val="en-US"/>
        </w:rPr>
      </w:pPr>
      <w:r>
        <w:rPr>
          <w:lang w:val="en-US"/>
        </w:rPr>
        <w:t xml:space="preserve">                  Brazil                                                                                                                   15 %</w:t>
      </w:r>
    </w:p>
    <w:p w:rsidR="00420FB0" w:rsidRDefault="00420FB0" w:rsidP="00FA2750">
      <w:pPr>
        <w:rPr>
          <w:lang w:val="en-US"/>
        </w:rPr>
      </w:pPr>
      <w:r>
        <w:rPr>
          <w:lang w:val="en-US"/>
        </w:rPr>
        <w:t xml:space="preserve">                   Others ( Argentina,  Uruguay)                                                                       15 %</w:t>
      </w:r>
    </w:p>
    <w:p w:rsidR="00420FB0" w:rsidRDefault="00420FB0" w:rsidP="00FA2750">
      <w:pPr>
        <w:rPr>
          <w:lang w:val="en-US"/>
        </w:rPr>
      </w:pPr>
      <w:r>
        <w:rPr>
          <w:lang w:val="en-US"/>
        </w:rPr>
        <w:t>Central and South America (ref)</w:t>
      </w:r>
      <w:r w:rsidR="00373571">
        <w:rPr>
          <w:lang w:val="en-US"/>
        </w:rPr>
        <w:t xml:space="preserve">     1028                       316</w:t>
      </w:r>
    </w:p>
    <w:p w:rsidR="00420FB0" w:rsidRPr="00373571" w:rsidRDefault="00420FB0" w:rsidP="00FA2750">
      <w:r w:rsidRPr="00373571">
        <w:rPr>
          <w:lang w:val="en-US"/>
        </w:rPr>
        <w:t xml:space="preserve"> </w:t>
      </w:r>
      <w:r w:rsidR="00373571" w:rsidRPr="00373571">
        <w:rPr>
          <w:lang w:val="en-US"/>
        </w:rPr>
        <w:t xml:space="preserve">                  </w:t>
      </w:r>
      <w:r w:rsidR="00373571" w:rsidRPr="00373571">
        <w:t>Argentina                                                                                                             0.5 %</w:t>
      </w:r>
    </w:p>
    <w:p w:rsidR="00373571" w:rsidRPr="00373571" w:rsidRDefault="00373571" w:rsidP="00FA2750">
      <w:r w:rsidRPr="00373571">
        <w:t xml:space="preserve">                   Brazil                                                                                                                     2.0 %</w:t>
      </w:r>
    </w:p>
    <w:p w:rsidR="00373571" w:rsidRPr="00373571" w:rsidRDefault="00373571" w:rsidP="00FA2750">
      <w:r w:rsidRPr="00373571">
        <w:t xml:space="preserve">                   Chile                                                                                                                      2.6</w:t>
      </w:r>
      <w:r>
        <w:t xml:space="preserve">  %</w:t>
      </w:r>
    </w:p>
    <w:p w:rsidR="00373571" w:rsidRPr="00373571" w:rsidRDefault="00373571" w:rsidP="00FA2750">
      <w:r w:rsidRPr="00373571">
        <w:t xml:space="preserve">                  Guatemala                                                                                                            7.8</w:t>
      </w:r>
      <w:r>
        <w:t xml:space="preserve">  %</w:t>
      </w:r>
    </w:p>
    <w:p w:rsidR="00373571" w:rsidRPr="00373571" w:rsidRDefault="00373571" w:rsidP="00FA2750">
      <w:r w:rsidRPr="00373571">
        <w:lastRenderedPageBreak/>
        <w:t xml:space="preserve">           Peru                                                                                                                             4%</w:t>
      </w:r>
    </w:p>
    <w:p w:rsidR="006809AC" w:rsidRDefault="006809AC" w:rsidP="00FA2750">
      <w:pPr>
        <w:rPr>
          <w:lang w:val="en-US"/>
        </w:rPr>
      </w:pPr>
      <w:r w:rsidRPr="00373571">
        <w:t xml:space="preserve">         </w:t>
      </w:r>
      <w:r w:rsidR="00373571" w:rsidRPr="00373571">
        <w:t xml:space="preserve">  </w:t>
      </w:r>
      <w:r w:rsidR="00373571" w:rsidRPr="00373571">
        <w:rPr>
          <w:lang w:val="en-US"/>
        </w:rPr>
        <w:t xml:space="preserve">Total  Central and South America                                                                          2. </w:t>
      </w:r>
      <w:r w:rsidR="00373571">
        <w:rPr>
          <w:lang w:val="en-US"/>
        </w:rPr>
        <w:t>%</w:t>
      </w:r>
    </w:p>
    <w:p w:rsidR="00373571" w:rsidRDefault="00373571" w:rsidP="00FA2750">
      <w:pPr>
        <w:rPr>
          <w:lang w:val="en-US"/>
        </w:rPr>
      </w:pPr>
      <w:r>
        <w:rPr>
          <w:lang w:val="en-US"/>
        </w:rPr>
        <w:t xml:space="preserve">          Total North  America                                                                                                    0</w:t>
      </w:r>
    </w:p>
    <w:p w:rsidR="00373571" w:rsidRDefault="00373571" w:rsidP="00FA2750">
      <w:pPr>
        <w:rPr>
          <w:lang w:val="en-US"/>
        </w:rPr>
      </w:pPr>
      <w:proofErr w:type="spellStart"/>
      <w:r>
        <w:rPr>
          <w:lang w:val="en-US"/>
        </w:rPr>
        <w:t>Sinonasal</w:t>
      </w:r>
      <w:proofErr w:type="spellEnd"/>
      <w:r>
        <w:rPr>
          <w:lang w:val="en-US"/>
        </w:rPr>
        <w:t xml:space="preserve"> lymphomas  (ref)</w:t>
      </w:r>
      <w:r w:rsidR="00E31ACB">
        <w:rPr>
          <w:lang w:val="en-US"/>
        </w:rPr>
        <w:t xml:space="preserve"> USA</w:t>
      </w:r>
    </w:p>
    <w:p w:rsidR="00373571" w:rsidRDefault="00373571" w:rsidP="00373571">
      <w:pPr>
        <w:rPr>
          <w:lang w:val="en-US"/>
        </w:rPr>
      </w:pPr>
      <w:r>
        <w:rPr>
          <w:lang w:val="en-US"/>
        </w:rPr>
        <w:t xml:space="preserve">           Nasal NK/T  -cell lymphoma                                                                                          23 %    </w:t>
      </w:r>
    </w:p>
    <w:p w:rsidR="006F65BE" w:rsidRPr="00373571" w:rsidRDefault="00373571" w:rsidP="00373571">
      <w:pPr>
        <w:rPr>
          <w:lang w:val="en-US"/>
        </w:rPr>
      </w:pPr>
      <w:r>
        <w:rPr>
          <w:lang w:val="en-US"/>
        </w:rPr>
        <w:t xml:space="preserve">       </w:t>
      </w:r>
    </w:p>
    <w:p w:rsidR="00D33705" w:rsidRPr="00E31ACB" w:rsidRDefault="006F65BE" w:rsidP="00E31ACB">
      <w:pPr>
        <w:rPr>
          <w:lang w:val="en-US"/>
        </w:rPr>
      </w:pPr>
      <w:r w:rsidRPr="00373571">
        <w:rPr>
          <w:lang w:val="en-US"/>
        </w:rPr>
        <w:t xml:space="preserve">             </w:t>
      </w:r>
      <w:r w:rsidR="00E31ACB">
        <w:rPr>
          <w:lang w:val="en-US"/>
        </w:rPr>
        <w:t xml:space="preserve">Population based register: 0.0.32/100,000 habitants </w:t>
      </w:r>
    </w:p>
    <w:p w:rsidR="00D33705" w:rsidRPr="00373571" w:rsidRDefault="00D33705" w:rsidP="00FA2750">
      <w:pPr>
        <w:rPr>
          <w:lang w:val="en-US"/>
        </w:rPr>
      </w:pPr>
    </w:p>
    <w:p w:rsidR="00FA2750" w:rsidRPr="00373571" w:rsidRDefault="00D33705" w:rsidP="00FA2750">
      <w:pPr>
        <w:rPr>
          <w:lang w:val="en-US"/>
        </w:rPr>
      </w:pPr>
      <w:r w:rsidRPr="00373571">
        <w:rPr>
          <w:lang w:val="en-US"/>
        </w:rPr>
        <w:t xml:space="preserve">                                                                                            </w:t>
      </w:r>
      <w:r w:rsidR="00FA2750" w:rsidRPr="00373571">
        <w:rPr>
          <w:lang w:val="en-US"/>
        </w:rPr>
        <w:t xml:space="preserve">                                                              </w:t>
      </w:r>
    </w:p>
    <w:sectPr w:rsidR="00FA2750" w:rsidRPr="003735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33580"/>
    <w:multiLevelType w:val="hybridMultilevel"/>
    <w:tmpl w:val="D2082C26"/>
    <w:lvl w:ilvl="0" w:tplc="BC9671B6">
      <w:start w:val="1"/>
      <w:numFmt w:val="bullet"/>
      <w:lvlText w:val=""/>
      <w:lvlJc w:val="left"/>
      <w:pPr>
        <w:ind w:left="1005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708322E1"/>
    <w:multiLevelType w:val="hybridMultilevel"/>
    <w:tmpl w:val="5162B390"/>
    <w:lvl w:ilvl="0" w:tplc="C402F45E">
      <w:numFmt w:val="bullet"/>
      <w:lvlText w:val=""/>
      <w:lvlJc w:val="left"/>
      <w:pPr>
        <w:ind w:left="555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">
    <w:nsid w:val="78F94305"/>
    <w:multiLevelType w:val="hybridMultilevel"/>
    <w:tmpl w:val="E3AE49E6"/>
    <w:lvl w:ilvl="0" w:tplc="C5001D28">
      <w:start w:val="20"/>
      <w:numFmt w:val="bullet"/>
      <w:lvlText w:val=""/>
      <w:lvlJc w:val="left"/>
      <w:pPr>
        <w:ind w:left="765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7972604D"/>
    <w:multiLevelType w:val="hybridMultilevel"/>
    <w:tmpl w:val="EDAC84C4"/>
    <w:lvl w:ilvl="0" w:tplc="73B8C2F6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A2678E"/>
    <w:multiLevelType w:val="hybridMultilevel"/>
    <w:tmpl w:val="DA1AA04E"/>
    <w:lvl w:ilvl="0" w:tplc="E036354A">
      <w:start w:val="1"/>
      <w:numFmt w:val="bullet"/>
      <w:lvlText w:val=""/>
      <w:lvlJc w:val="left"/>
      <w:pPr>
        <w:ind w:left="81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wMDa0NDE0AEJDMwMDAyUdpeDU4uLM/DyQAsNaAFRJraQsAAAA"/>
  </w:docVars>
  <w:rsids>
    <w:rsidRoot w:val="00AE569D"/>
    <w:rsid w:val="0031796A"/>
    <w:rsid w:val="00373571"/>
    <w:rsid w:val="00420FB0"/>
    <w:rsid w:val="006809AC"/>
    <w:rsid w:val="006A246F"/>
    <w:rsid w:val="006F65BE"/>
    <w:rsid w:val="00AE569D"/>
    <w:rsid w:val="00D33705"/>
    <w:rsid w:val="00E31ACB"/>
    <w:rsid w:val="00EA0060"/>
    <w:rsid w:val="00FA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27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A2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1193</Words>
  <Characters>6802</Characters>
  <Application>Microsoft Office Word</Application>
  <DocSecurity>0</DocSecurity>
  <Lines>56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agustin_aviles@msn.com</dc:creator>
  <cp:lastModifiedBy>Leone</cp:lastModifiedBy>
  <cp:revision>2</cp:revision>
  <dcterms:created xsi:type="dcterms:W3CDTF">2015-08-04T20:35:00Z</dcterms:created>
  <dcterms:modified xsi:type="dcterms:W3CDTF">2015-08-04T20:35:00Z</dcterms:modified>
</cp:coreProperties>
</file>